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0D6" w:rsidRDefault="003960D6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3960D6" w:rsidRPr="00146272" w:rsidRDefault="003960D6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3960D6" w:rsidRDefault="003960D6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3960D6" w:rsidRDefault="003960D6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3960D6" w:rsidRPr="002B16AA" w:rsidRDefault="003960D6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3960D6" w:rsidRPr="0088683E" w:rsidRDefault="003960D6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3960D6" w:rsidRDefault="003960D6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3960D6" w:rsidRPr="00146272" w:rsidRDefault="003960D6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3960D6" w:rsidRDefault="003960D6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3960D6" w:rsidRDefault="003960D6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3960D6" w:rsidRPr="002B16AA" w:rsidRDefault="003960D6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3960D6" w:rsidRPr="0088683E" w:rsidRDefault="003960D6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D96E75">
        <w:rPr>
          <w:rFonts w:ascii="Arial" w:hAnsi="Arial" w:cs="Arial"/>
        </w:rPr>
        <w:t>31</w:t>
      </w:r>
      <w:r w:rsidRPr="00852219">
        <w:rPr>
          <w:rFonts w:ascii="Arial" w:hAnsi="Arial" w:cs="Arial"/>
        </w:rPr>
        <w:t>.0</w:t>
      </w:r>
      <w:r w:rsidR="00A220C4">
        <w:rPr>
          <w:rFonts w:ascii="Arial" w:hAnsi="Arial" w:cs="Arial"/>
        </w:rPr>
        <w:t>8</w:t>
      </w:r>
      <w:r w:rsidRPr="00852219">
        <w:rPr>
          <w:rFonts w:ascii="Arial" w:hAnsi="Arial" w:cs="Arial"/>
        </w:rPr>
        <w:t>.2021r.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66133B" w:rsidRDefault="0066133B" w:rsidP="00A220C4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>Zamawiający Miasto Łódź</w:t>
      </w:r>
      <w:r w:rsidR="00AB14C8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ul. Milionowa 91, 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11września 2019r. –Prawo zamówień publicznych (</w:t>
      </w:r>
      <w:r w:rsidR="00A220C4">
        <w:rPr>
          <w:rFonts w:ascii="Arial" w:hAnsi="Arial" w:cs="Arial"/>
        </w:rPr>
        <w:t>tj. Dz. U. z 2021 r. poz. 1129</w:t>
      </w:r>
      <w:r w:rsidRPr="00852219">
        <w:rPr>
          <w:rFonts w:ascii="Arial" w:hAnsi="Arial" w:cs="Arial"/>
        </w:rPr>
        <w:t xml:space="preserve">) </w:t>
      </w:r>
      <w:r w:rsidR="007E1939" w:rsidRPr="007E1939">
        <w:rPr>
          <w:rFonts w:ascii="Arial" w:hAnsi="Arial" w:cs="Arial"/>
        </w:rPr>
        <w:t xml:space="preserve">przekazuje informację </w:t>
      </w:r>
      <w:r w:rsidR="00A220C4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z otwarcia ofert w postępowaniu o udzielenie zamówienia publicznego</w:t>
      </w:r>
      <w:r w:rsidRPr="00852219">
        <w:rPr>
          <w:rFonts w:ascii="Arial" w:hAnsi="Arial" w:cs="Arial"/>
        </w:rPr>
        <w:t xml:space="preserve"> </w:t>
      </w:r>
      <w:r w:rsidR="00A220C4"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pn. </w:t>
      </w:r>
      <w:r w:rsidR="00A220C4" w:rsidRPr="003909B6">
        <w:rPr>
          <w:rFonts w:ascii="Arial" w:hAnsi="Arial" w:cs="Arial"/>
        </w:rPr>
        <w:t>„Modernizacja, uszczelnianie oraz  uzyskanie powierzchni refleksyjnej na całej powierzchni dachu”</w:t>
      </w:r>
      <w:r w:rsidR="007E1939">
        <w:rPr>
          <w:rFonts w:ascii="Arial" w:hAnsi="Arial" w:cs="Arial"/>
        </w:rPr>
        <w:t>.</w:t>
      </w:r>
      <w:r w:rsidR="007E1939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Do upływu terminu składa</w:t>
      </w:r>
      <w:r w:rsidR="00AB14C8">
        <w:rPr>
          <w:rFonts w:ascii="Arial" w:hAnsi="Arial" w:cs="Arial"/>
        </w:rPr>
        <w:t>nia</w:t>
      </w:r>
      <w:r w:rsidR="007E1939" w:rsidRPr="007E1939">
        <w:rPr>
          <w:rFonts w:ascii="Arial" w:hAnsi="Arial" w:cs="Arial"/>
        </w:rPr>
        <w:t xml:space="preserve"> ofert do Zamawiającego wpłynęły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następujące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oferty:</w:t>
      </w:r>
      <w:r w:rsidR="00F54F2C">
        <w:rPr>
          <w:rFonts w:ascii="Arial" w:hAnsi="Arial" w:cs="Aria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695"/>
      </w:tblGrid>
      <w:tr w:rsidR="00F54F2C" w:rsidTr="007E1939">
        <w:tc>
          <w:tcPr>
            <w:tcW w:w="1129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401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695" w:type="dxa"/>
          </w:tcPr>
          <w:p w:rsidR="00F54F2C" w:rsidRP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 w:rsidR="00627845"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F54F2C" w:rsidTr="007E1939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3960D6" w:rsidRPr="003960D6" w:rsidRDefault="009B1B39" w:rsidP="003960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0D6">
              <w:rPr>
                <w:rFonts w:ascii="Arial" w:hAnsi="Arial" w:cs="Arial"/>
              </w:rPr>
              <w:t xml:space="preserve">Proof- </w:t>
            </w:r>
            <w:r w:rsidR="003960D6" w:rsidRPr="003960D6">
              <w:rPr>
                <w:rFonts w:ascii="Arial" w:hAnsi="Arial" w:cs="Arial"/>
              </w:rPr>
              <w:t xml:space="preserve">Tech Sp. z o.o. Sp. </w:t>
            </w:r>
            <w:r w:rsidR="003960D6">
              <w:rPr>
                <w:rFonts w:ascii="Arial" w:hAnsi="Arial" w:cs="Arial"/>
              </w:rPr>
              <w:t>k</w:t>
            </w:r>
            <w:r w:rsidR="003960D6" w:rsidRPr="003960D6">
              <w:rPr>
                <w:rFonts w:ascii="Arial" w:hAnsi="Arial" w:cs="Arial"/>
              </w:rPr>
              <w:t>.</w:t>
            </w:r>
          </w:p>
          <w:p w:rsidR="003960D6" w:rsidRPr="003960D6" w:rsidRDefault="003960D6" w:rsidP="003960D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60D6">
              <w:rPr>
                <w:rFonts w:ascii="Arial" w:hAnsi="Arial" w:cs="Arial"/>
              </w:rPr>
              <w:t>ul. Tarnogórska 9</w:t>
            </w:r>
          </w:p>
          <w:p w:rsidR="003960D6" w:rsidRPr="003960D6" w:rsidRDefault="003960D6" w:rsidP="003960D6">
            <w:pPr>
              <w:spacing w:line="360" w:lineRule="auto"/>
              <w:jc w:val="center"/>
            </w:pPr>
            <w:r w:rsidRPr="003960D6">
              <w:rPr>
                <w:rFonts w:ascii="Arial" w:hAnsi="Arial" w:cs="Arial"/>
              </w:rPr>
              <w:t>42-677 Szałsza</w:t>
            </w:r>
          </w:p>
        </w:tc>
        <w:tc>
          <w:tcPr>
            <w:tcW w:w="2695" w:type="dxa"/>
          </w:tcPr>
          <w:p w:rsidR="00F54F2C" w:rsidRDefault="003960D6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336 014,93 zł.</w:t>
            </w:r>
          </w:p>
        </w:tc>
      </w:tr>
      <w:tr w:rsidR="00F54F2C" w:rsidTr="007E1939">
        <w:tc>
          <w:tcPr>
            <w:tcW w:w="1129" w:type="dxa"/>
          </w:tcPr>
          <w:p w:rsidR="00F54F2C" w:rsidRPr="007E1939" w:rsidRDefault="00F54F2C" w:rsidP="007E193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3960D6" w:rsidRDefault="00D96E75" w:rsidP="00F54F2C">
            <w:pPr>
              <w:spacing w:line="360" w:lineRule="auto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WKJ Usługi Specjalistyczne Karolina Jankowska</w:t>
            </w:r>
          </w:p>
          <w:p w:rsidR="00D96E75" w:rsidRDefault="00D96E75" w:rsidP="00F54F2C">
            <w:pPr>
              <w:spacing w:line="360" w:lineRule="auto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ul. Kochanowskiego 6</w:t>
            </w:r>
          </w:p>
          <w:p w:rsidR="00D96E75" w:rsidRDefault="00D96E75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62-800 Kalisz</w:t>
            </w:r>
          </w:p>
        </w:tc>
        <w:tc>
          <w:tcPr>
            <w:tcW w:w="2695" w:type="dxa"/>
          </w:tcPr>
          <w:p w:rsidR="00F54F2C" w:rsidRDefault="00D96E75" w:rsidP="00A220C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394 830,00</w:t>
            </w:r>
            <w:bookmarkStart w:id="0" w:name="_GoBack"/>
            <w:bookmarkEnd w:id="0"/>
            <w:r w:rsidR="003960D6">
              <w:rPr>
                <w:rFonts w:ascii="Arial" w:hAnsi="Arial" w:cs="Arial"/>
              </w:rPr>
              <w:t xml:space="preserve"> zł.</w:t>
            </w:r>
          </w:p>
        </w:tc>
      </w:tr>
    </w:tbl>
    <w:p w:rsidR="007E1939" w:rsidRPr="00852219" w:rsidRDefault="007E1939" w:rsidP="0066133B">
      <w:pPr>
        <w:spacing w:line="360" w:lineRule="auto"/>
        <w:ind w:firstLine="284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60D6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B1B39"/>
    <w:rsid w:val="009D192B"/>
    <w:rsid w:val="009D2AEF"/>
    <w:rsid w:val="009E3931"/>
    <w:rsid w:val="009E411D"/>
    <w:rsid w:val="009F19AD"/>
    <w:rsid w:val="00A02F72"/>
    <w:rsid w:val="00A220C4"/>
    <w:rsid w:val="00A36E47"/>
    <w:rsid w:val="00A60240"/>
    <w:rsid w:val="00A60909"/>
    <w:rsid w:val="00A83EBF"/>
    <w:rsid w:val="00AA587E"/>
    <w:rsid w:val="00AB14C8"/>
    <w:rsid w:val="00AE4266"/>
    <w:rsid w:val="00AF230F"/>
    <w:rsid w:val="00B06CBB"/>
    <w:rsid w:val="00B33943"/>
    <w:rsid w:val="00B346F1"/>
    <w:rsid w:val="00B80494"/>
    <w:rsid w:val="00B8257E"/>
    <w:rsid w:val="00BA0F4A"/>
    <w:rsid w:val="00BB0232"/>
    <w:rsid w:val="00BB51D4"/>
    <w:rsid w:val="00BC4F5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96E7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4C8B9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Aleksandra Pancer</cp:lastModifiedBy>
  <cp:revision>2</cp:revision>
  <cp:lastPrinted>2021-08-06T11:06:00Z</cp:lastPrinted>
  <dcterms:created xsi:type="dcterms:W3CDTF">2021-08-31T09:01:00Z</dcterms:created>
  <dcterms:modified xsi:type="dcterms:W3CDTF">2021-08-31T09:01:00Z</dcterms:modified>
</cp:coreProperties>
</file>