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B982A03" w:rsidR="00D67343" w:rsidRPr="00464385" w:rsidRDefault="00E8342E" w:rsidP="00464385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464385" w:rsidRPr="00464385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Pr="00464385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464385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464385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464385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 w:rsidRPr="00464385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464385">
        <w:rPr>
          <w:rFonts w:ascii="Arial" w:eastAsia="Times New Roman" w:hAnsi="Arial" w:cs="Arial"/>
          <w:lang w:eastAsia="ar-SA"/>
        </w:rPr>
        <w:t xml:space="preserve">           </w:t>
      </w:r>
      <w:r w:rsidRPr="00464385">
        <w:rPr>
          <w:rFonts w:ascii="Arial" w:eastAsia="Times New Roman" w:hAnsi="Arial" w:cs="Arial"/>
          <w:lang w:eastAsia="ar-SA"/>
        </w:rPr>
        <w:tab/>
      </w:r>
      <w:r w:rsidRPr="00464385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464385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438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 w:rsidRPr="00464385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46438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464385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64385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64385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64385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464385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464385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464385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464385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464385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464385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464385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464385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64385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464385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464385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464385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652EF8E6" w:rsidR="00564DE3" w:rsidRPr="00464385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911E70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</w:p>
    <w:p w14:paraId="747DC42F" w14:textId="77777777" w:rsidR="00564DE3" w:rsidRPr="00464385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464385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pkt. I</w:t>
            </w:r>
            <w:r w:rsidR="00B44E55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464385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64385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464385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64385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464385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464385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64385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464385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64385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464385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464385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464385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464385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464385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464385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464385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464385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464385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464385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464385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464385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D1C2" w14:textId="77777777" w:rsid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</w:t>
            </w:r>
          </w:p>
          <w:p w14:paraId="3A934AC6" w14:textId="3FA85EC7" w:rsid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z tematyką szkolenia </w:t>
            </w:r>
          </w:p>
          <w:p w14:paraId="25F5FEFF" w14:textId="776A0D75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464385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464385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464385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464385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464385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464385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464385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464385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464385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/podstawa prawna: Rozporządzenie Ministra Pracy i Polityki Społecznej z dnia 14 maja 2014r. w sprawie szczegółowych warunków realizacji oraz trybu i sposobów prowadzenia usług rynku pracy (Dz. U. z 2014r., poz. 667)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464385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464385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464385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464385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464385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464385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 w:rsidRPr="00464385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464385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464385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464385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464385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464385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464385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464385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464385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464385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464385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464385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464385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464385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464385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464385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464385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464385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43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464385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464385">
        <w:rPr>
          <w:rFonts w:ascii="Arial" w:hAnsi="Arial" w:cs="Arial"/>
          <w:sz w:val="24"/>
          <w:szCs w:val="24"/>
        </w:rPr>
        <w:t>W celu wykonania obowiązku nałożonego art. 13 i 14 RODO</w:t>
      </w:r>
      <w:r w:rsidRPr="0046438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64385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46438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64385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464385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464385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464385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464385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464385">
        <w:rPr>
          <w:rFonts w:ascii="Arial" w:hAnsi="Arial" w:cs="Arial"/>
          <w:sz w:val="24"/>
          <w:szCs w:val="24"/>
        </w:rPr>
        <w:t xml:space="preserve"> lub pod numerem telefonu: </w:t>
      </w:r>
      <w:r w:rsidR="008154C5" w:rsidRPr="00464385">
        <w:rPr>
          <w:rFonts w:ascii="Arial" w:hAnsi="Arial" w:cs="Arial"/>
          <w:sz w:val="24"/>
          <w:szCs w:val="24"/>
        </w:rPr>
        <w:br/>
      </w:r>
      <w:r w:rsidRPr="00464385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464385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464385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464385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464385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464385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464385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464385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464385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464385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464385">
        <w:rPr>
          <w:rFonts w:ascii="Arial" w:hAnsi="Arial" w:cs="Arial"/>
          <w:sz w:val="24"/>
          <w:szCs w:val="24"/>
        </w:rPr>
        <w:t xml:space="preserve"> </w:t>
      </w:r>
      <w:r w:rsidRPr="00464385">
        <w:rPr>
          <w:rFonts w:ascii="Arial" w:hAnsi="Arial" w:cs="Arial"/>
          <w:sz w:val="24"/>
          <w:szCs w:val="24"/>
        </w:rPr>
        <w:t>2021/1057 z dnia</w:t>
      </w:r>
      <w:r w:rsidR="001459B9" w:rsidRPr="00464385">
        <w:rPr>
          <w:rFonts w:ascii="Arial" w:hAnsi="Arial" w:cs="Arial"/>
          <w:sz w:val="24"/>
          <w:szCs w:val="24"/>
        </w:rPr>
        <w:t xml:space="preserve"> </w:t>
      </w:r>
      <w:r w:rsidR="001459B9" w:rsidRPr="00464385">
        <w:rPr>
          <w:rFonts w:ascii="Arial" w:hAnsi="Arial" w:cs="Arial"/>
          <w:sz w:val="24"/>
          <w:szCs w:val="24"/>
        </w:rPr>
        <w:br/>
      </w:r>
      <w:r w:rsidR="003D2093" w:rsidRPr="00464385">
        <w:rPr>
          <w:rFonts w:ascii="Arial" w:hAnsi="Arial" w:cs="Arial"/>
          <w:sz w:val="24"/>
          <w:szCs w:val="24"/>
        </w:rPr>
        <w:t>2</w:t>
      </w:r>
      <w:r w:rsidRPr="00464385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464385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464385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464385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464385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464385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464385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464385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464385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464385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464385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464385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464385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464385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464385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464385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464385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464385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464385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464385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464385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43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4643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4643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464385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4643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464385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464385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464385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464385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464385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464385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dotyczące </w:t>
            </w:r>
            <w:r w:rsidR="00273F81" w:rsidRPr="00464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464385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464385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464385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464385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464385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464385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464385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464385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464385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464385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464385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464385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464385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464385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464385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464385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464385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464385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464385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464385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464385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 w:rsidRPr="00464385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Pr="00464385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464385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464385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464385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 w:rsidRPr="0046438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 w:rsidRPr="00464385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464385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 w:rsidRPr="00464385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 w:rsidRPr="00464385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 w:rsidRPr="0046438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 w:rsidRPr="00464385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464385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464385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464385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464385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464385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464385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464385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464385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46438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 w:rsidRPr="0046438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464385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464385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464385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464385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464385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464385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464385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używając zwrotów np. potrafi, rozróżnia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464385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464385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464385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464385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464385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464385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464385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464385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464385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464385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464385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464385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464385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464385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464385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464385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Pr="00464385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464385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464385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464385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464385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464385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464385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464385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464385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464385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464385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46438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464385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464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464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4385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46438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464385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464385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464385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46438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464385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464385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464385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464385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464385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464385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464385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464385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464385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438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464385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464385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464385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Pr="00464385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Pr="00464385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RPr="00464385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464385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Pr="0046438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464385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 w:rsidRPr="00464385">
        <w:rPr>
          <w:rFonts w:ascii="Arial" w:hAnsi="Arial" w:cs="Arial"/>
          <w:sz w:val="24"/>
          <w:szCs w:val="24"/>
        </w:rPr>
        <w:t>zakresu tematycznego wsparcia</w:t>
      </w:r>
      <w:r w:rsidRPr="00464385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464385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464385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464385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 w:rsidRPr="00464385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464385">
        <w:rPr>
          <w:rFonts w:ascii="Arial" w:hAnsi="Arial" w:cs="Arial"/>
          <w:sz w:val="24"/>
          <w:szCs w:val="24"/>
        </w:rPr>
        <w:t>.</w:t>
      </w:r>
      <w:r w:rsidR="00CE1E68" w:rsidRPr="00464385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Pr="00464385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Pr="00464385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464385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Pr="00464385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podpis i pieczęć imienna </w:t>
      </w:r>
    </w:p>
    <w:p w14:paraId="71660855" w14:textId="725A9678" w:rsidR="00EB1C06" w:rsidRPr="00464385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upoważnionego przedstawiciela</w:t>
      </w:r>
    </w:p>
    <w:p w14:paraId="184B6186" w14:textId="0B182E2F" w:rsidR="00EB1C06" w:rsidRPr="00464385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Pr="00464385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Pr="00464385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Pr="00464385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Pr="00464385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Pr="00464385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Pr="00464385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Pr="00464385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RPr="00464385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Pr="00464385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464385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 w:rsidRPr="00464385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464385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 w:rsidRPr="00464385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464385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C0775F" w:rsidR="00564DE3" w:rsidRPr="00464385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46438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bookmarkStart w:id="3" w:name="_GoBack"/>
      <w:bookmarkEnd w:id="3"/>
    </w:p>
    <w:p w14:paraId="1D4D7CA5" w14:textId="77777777" w:rsidR="00564DE3" w:rsidRPr="00464385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464385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464385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464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4643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464385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64385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464385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Pr="00464385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 w:rsidRPr="004643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Pr="00464385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 w:rsidRPr="00464385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 w:rsidRPr="00464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4385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464385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464385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464385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464385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46438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464385" w:rsidRDefault="00CE1E68" w:rsidP="00CA1CB1">
      <w:pPr>
        <w:rPr>
          <w:rFonts w:ascii="Arial" w:hAnsi="Arial" w:cs="Arial"/>
        </w:rPr>
      </w:pPr>
    </w:p>
    <w:sectPr w:rsidR="00CE1E68" w:rsidRPr="00464385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64385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11E70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5977-D40E-4811-9CC9-87C1E47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2023-08-18T05:44:00Z</dcterms:created>
  <dcterms:modified xsi:type="dcterms:W3CDTF">2023-08-21T12:48:00Z</dcterms:modified>
</cp:coreProperties>
</file>